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多伦县“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  <w:lang w:val="en-US" w:eastAsia="zh-CN"/>
        </w:rPr>
        <w:t>一网通办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”压缩企业开办时间、激发市场活力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436"/>
        <w:textAlignment w:val="auto"/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为进一步落实优化营商环境的工作要求，促进地区经济高质量发展，不仅需要“硬环境”的持续改善，更需要在“软环境”上实现新突破。自2022年多伦县政务服务局围绕简化办事程序、减少提交材料、提高办事效率，设立“企业开办服务专区”，集中办理涉企开办事项，构建“即来即办”的审批服务新模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0" w:afterAutospacing="0" w:line="240" w:lineRule="auto"/>
        <w:ind w:left="0" w:right="0" w:firstLine="645"/>
        <w:jc w:val="both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点餐服务，一</w:t>
      </w:r>
      <w:r>
        <w:rPr>
          <w:rFonts w:hint="eastAsia" w:ascii="Helvetica" w:hAnsi="Helvetica" w:eastAsia="宋体" w:cs="Helvetica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  <w:lang w:val="en-US" w:eastAsia="zh-CN"/>
        </w:rPr>
        <w:t>网</w: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办理。将企业开办涉及的企业设立登记、公章刻制备案、发票领用、企业社会保险登记、住房公积金单位登记等事项集中到“</w:t>
      </w:r>
      <w:r>
        <w:rPr>
          <w:rFonts w:hint="eastAsia" w:ascii="Helvetica" w:hAnsi="Helvetica" w:eastAsia="宋体" w:cs="Helvetica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  <w:lang w:val="en-US" w:eastAsia="zh-CN"/>
        </w:rPr>
        <w:t>一网通办</w: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”，由企业根据经营需要，选择所办事项，实行一窗(人)受理、内部流转、一次服务到位，办理时间压缩到半天以内。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0" w:afterAutospacing="0" w:line="240" w:lineRule="auto"/>
        <w:ind w:left="0" w:right="0" w:firstLine="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   代办服务，贴心到家。开辟绿色通道“全代办服务”，新设立企业服务专窗，为办事群众提供事前业务咨询、事中帮助填写表单、准备材料、录入数据、自助设备办理及事后的跟踪协调、告知进展等全流程免费帮办代办服务，增加企业开办便利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0" w:afterAutospacing="0" w:line="240" w:lineRule="auto"/>
        <w:ind w:left="0" w:right="0" w:firstLine="645"/>
        <w:jc w:val="both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“少跑腿、省费用”。加大“网上办事大厅”系统使用和推广的力度，开展办理结果“帮邮寄”服务，实现“少跑腿、减材料”。在政务服务大厅推行各类证明材料的免费复印服务，印章刻制免费，实现企业开办“省费用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0" w:afterAutospacing="0" w:line="240" w:lineRule="auto"/>
        <w:ind w:left="0" w:right="0" w:firstLine="645"/>
        <w:jc w:val="both"/>
        <w:textAlignment w:val="auto"/>
        <w:rPr>
          <w:rFonts w:hint="eastAsia" w:ascii="Helvetica" w:hAnsi="Helvetica" w:eastAsia="Helvetica" w:cs="Helvetica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下一步，多伦县政务服务局将不断完善服务机制、扩大服务事项，挖掘“服务专区”内在潜力，促使服务质量稳步跃升。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mY5M2UwNWNhN2U2YjE4MGE4YmVkMDVlNWI3ZWQifQ=="/>
  </w:docVars>
  <w:rsids>
    <w:rsidRoot w:val="00000000"/>
    <w:rsid w:val="03FE7EAB"/>
    <w:rsid w:val="060F45F1"/>
    <w:rsid w:val="0A6767AA"/>
    <w:rsid w:val="12665599"/>
    <w:rsid w:val="174340FA"/>
    <w:rsid w:val="179E7583"/>
    <w:rsid w:val="1EAC07D7"/>
    <w:rsid w:val="207863C8"/>
    <w:rsid w:val="230F4A05"/>
    <w:rsid w:val="2B856B17"/>
    <w:rsid w:val="34256C0A"/>
    <w:rsid w:val="3EB72B54"/>
    <w:rsid w:val="42BE61F4"/>
    <w:rsid w:val="43911BC6"/>
    <w:rsid w:val="4832149E"/>
    <w:rsid w:val="4E6600F3"/>
    <w:rsid w:val="50096F88"/>
    <w:rsid w:val="50575F45"/>
    <w:rsid w:val="51452242"/>
    <w:rsid w:val="53F02939"/>
    <w:rsid w:val="55DA73FC"/>
    <w:rsid w:val="5C2313D1"/>
    <w:rsid w:val="5CA127EB"/>
    <w:rsid w:val="69CD4FCA"/>
    <w:rsid w:val="6A885221"/>
    <w:rsid w:val="6BC87BCB"/>
    <w:rsid w:val="6EB74327"/>
    <w:rsid w:val="70AC59E2"/>
    <w:rsid w:val="73903399"/>
    <w:rsid w:val="746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542</Words>
  <Characters>545</Characters>
  <Lines>0</Lines>
  <Paragraphs>0</Paragraphs>
  <TotalTime>71</TotalTime>
  <ScaleCrop>false</ScaleCrop>
  <LinksUpToDate>false</LinksUpToDate>
  <CharactersWithSpaces>552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2023-02-16T01:14:00Z</dcterms:created>
  <dc:creator>123</dc:creator>
  <cp:lastModifiedBy>WPS_1663054105</cp:lastModifiedBy>
  <dcterms:modified xsi:type="dcterms:W3CDTF">2023-02-16T03:51:39Z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643E643CC2C44AA989FD23A3A165BB93</vt:lpwstr>
  </property>
</Properties>
</file>