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43" w:line="218" w:lineRule="auto"/>
        <w:ind w:left="3921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多伦县五个乡镇城镇基准地价表</w:t>
      </w:r>
      <w:bookmarkEnd w:id="0"/>
    </w:p>
    <w:p>
      <w:pPr>
        <w:spacing w:line="217" w:lineRule="exact"/>
      </w:pPr>
    </w:p>
    <w:tbl>
      <w:tblPr>
        <w:tblStyle w:val="5"/>
        <w:tblW w:w="13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2018"/>
        <w:gridCol w:w="2028"/>
        <w:gridCol w:w="2019"/>
        <w:gridCol w:w="2848"/>
        <w:gridCol w:w="2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789" w:type="dxa"/>
            <w:gridSpan w:val="6"/>
            <w:vAlign w:val="top"/>
          </w:tcPr>
          <w:p>
            <w:pPr>
              <w:pStyle w:val="6"/>
              <w:spacing w:before="209" w:line="218" w:lineRule="auto"/>
              <w:ind w:left="5498"/>
            </w:pPr>
            <w:r>
              <w:rPr>
                <w:b/>
                <w:bCs/>
                <w:spacing w:val="46"/>
              </w:rPr>
              <w:t>多伦诺尔镇基准地价表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023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0" w:lineRule="auto"/>
              <w:ind w:left="545"/>
            </w:pPr>
            <w:r>
              <w:rPr>
                <w:spacing w:val="4"/>
              </w:rPr>
              <w:t>用途级别</w:t>
            </w:r>
          </w:p>
        </w:tc>
        <w:tc>
          <w:tcPr>
            <w:tcW w:w="2018" w:type="dxa"/>
            <w:vMerge w:val="restart"/>
            <w:tcBorders>
              <w:bottom w:val="nil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41" w:lineRule="auto"/>
              <w:ind w:left="541"/>
            </w:pPr>
            <w:r>
              <w:rPr>
                <w:spacing w:val="2"/>
              </w:rPr>
              <w:t>商服用地</w:t>
            </w:r>
          </w:p>
          <w:p>
            <w:pPr>
              <w:pStyle w:val="6"/>
              <w:spacing w:line="220" w:lineRule="auto"/>
              <w:ind w:left="541"/>
            </w:pPr>
            <w:r>
              <w:rPr>
                <w:spacing w:val="27"/>
              </w:rPr>
              <w:t>(元/m²)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4" w:lineRule="auto"/>
              <w:ind w:left="543"/>
            </w:pPr>
            <w:r>
              <w:rPr>
                <w:spacing w:val="-2"/>
              </w:rPr>
              <w:t>住宅用地</w:t>
            </w:r>
          </w:p>
          <w:p>
            <w:pPr>
              <w:pStyle w:val="6"/>
              <w:spacing w:line="220" w:lineRule="auto"/>
              <w:ind w:left="543"/>
            </w:pPr>
            <w:r>
              <w:rPr>
                <w:spacing w:val="27"/>
              </w:rPr>
              <w:t>(元/m²)</w:t>
            </w:r>
          </w:p>
        </w:tc>
        <w:tc>
          <w:tcPr>
            <w:tcW w:w="201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309" w:lineRule="exact"/>
              <w:ind w:left="545"/>
            </w:pPr>
            <w:r>
              <w:rPr>
                <w:spacing w:val="2"/>
                <w:position w:val="5"/>
              </w:rPr>
              <w:t>工业用地</w:t>
            </w:r>
          </w:p>
          <w:p>
            <w:pPr>
              <w:pStyle w:val="6"/>
              <w:spacing w:line="220" w:lineRule="auto"/>
              <w:ind w:left="545"/>
            </w:pPr>
            <w:r>
              <w:rPr>
                <w:spacing w:val="27"/>
              </w:rPr>
              <w:t>(元/m²)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240" w:line="219" w:lineRule="auto"/>
              <w:ind w:left="326"/>
            </w:pPr>
            <w:r>
              <w:t>公共服务项目用地I类</w:t>
            </w:r>
          </w:p>
          <w:p>
            <w:pPr>
              <w:pStyle w:val="6"/>
              <w:spacing w:before="37" w:line="220" w:lineRule="auto"/>
              <w:ind w:left="956"/>
            </w:pPr>
            <w:r>
              <w:rPr>
                <w:spacing w:val="27"/>
              </w:rPr>
              <w:t>(元/m²)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250" w:line="219" w:lineRule="auto"/>
              <w:ind w:left="268"/>
            </w:pPr>
            <w:r>
              <w:t>公共服务项目用地Ⅱ类</w:t>
            </w:r>
          </w:p>
          <w:p>
            <w:pPr>
              <w:pStyle w:val="6"/>
              <w:spacing w:before="27" w:line="220" w:lineRule="auto"/>
              <w:ind w:left="958"/>
            </w:pPr>
            <w:r>
              <w:rPr>
                <w:spacing w:val="27"/>
              </w:rPr>
              <w:t>(元/m²)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0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pStyle w:val="6"/>
              <w:spacing w:before="60" w:line="216" w:lineRule="auto"/>
              <w:ind w:left="156" w:right="35"/>
            </w:pPr>
            <w:r>
              <w:rPr>
                <w:spacing w:val="10"/>
              </w:rPr>
              <w:t>能源、环境保护、供水、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燃气供应、供热设施用地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30" w:line="228" w:lineRule="auto"/>
              <w:ind w:left="379" w:hanging="341"/>
            </w:pPr>
            <w:r>
              <w:rPr>
                <w:spacing w:val="3"/>
              </w:rPr>
              <w:t>养老、教育、文化、体育、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保障性安居工程用地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3" w:type="dxa"/>
            <w:vAlign w:val="top"/>
          </w:tcPr>
          <w:p>
            <w:pPr>
              <w:pStyle w:val="6"/>
              <w:spacing w:before="113" w:line="157" w:lineRule="auto"/>
              <w:ind w:left="944"/>
            </w:pPr>
            <w:r>
              <w:t>I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12" w:line="158" w:lineRule="auto"/>
              <w:ind w:left="821"/>
            </w:pPr>
            <w:r>
              <w:rPr>
                <w:spacing w:val="-3"/>
              </w:rPr>
              <w:t>840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12" w:line="158" w:lineRule="auto"/>
              <w:ind w:left="834"/>
            </w:pPr>
            <w:r>
              <w:rPr>
                <w:spacing w:val="-3"/>
              </w:rPr>
              <w:t>600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112" w:line="158" w:lineRule="auto"/>
              <w:ind w:left="825"/>
            </w:pPr>
            <w:r>
              <w:rPr>
                <w:spacing w:val="-3"/>
              </w:rPr>
              <w:t>200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112" w:line="158" w:lineRule="auto"/>
              <w:ind w:left="1246"/>
            </w:pPr>
            <w:r>
              <w:rPr>
                <w:spacing w:val="-3"/>
              </w:rPr>
              <w:t>200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112" w:line="158" w:lineRule="auto"/>
              <w:ind w:left="1248"/>
            </w:pPr>
            <w:r>
              <w:rPr>
                <w:spacing w:val="-2"/>
              </w:rPr>
              <w:t>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23" w:type="dxa"/>
            <w:vAlign w:val="top"/>
          </w:tcPr>
          <w:p>
            <w:pPr>
              <w:pStyle w:val="6"/>
              <w:spacing w:before="104" w:line="186" w:lineRule="exact"/>
              <w:ind w:left="944"/>
            </w:pPr>
            <w:r>
              <w:rPr>
                <w:position w:val="-2"/>
              </w:rPr>
              <w:t>I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02" w:line="187" w:lineRule="exact"/>
              <w:ind w:left="821"/>
            </w:pPr>
            <w:r>
              <w:rPr>
                <w:spacing w:val="-3"/>
                <w:position w:val="-2"/>
              </w:rPr>
              <w:t>600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02" w:line="187" w:lineRule="exact"/>
              <w:ind w:left="834"/>
            </w:pPr>
            <w:r>
              <w:rPr>
                <w:spacing w:val="-2"/>
                <w:position w:val="-2"/>
              </w:rPr>
              <w:t>428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101" w:line="188" w:lineRule="exact"/>
              <w:ind w:left="825"/>
            </w:pPr>
            <w:r>
              <w:rPr>
                <w:spacing w:val="-6"/>
                <w:position w:val="-2"/>
              </w:rPr>
              <w:t>167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101" w:line="188" w:lineRule="exact"/>
              <w:ind w:left="1246"/>
            </w:pPr>
            <w:r>
              <w:rPr>
                <w:spacing w:val="-6"/>
                <w:position w:val="-2"/>
              </w:rPr>
              <w:t>167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102" w:line="187" w:lineRule="exact"/>
              <w:ind w:left="1248"/>
            </w:pPr>
            <w:r>
              <w:rPr>
                <w:spacing w:val="-4"/>
                <w:position w:val="-2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3" w:type="dxa"/>
            <w:vAlign w:val="top"/>
          </w:tcPr>
          <w:p>
            <w:pPr>
              <w:pStyle w:val="6"/>
              <w:spacing w:before="73" w:line="189" w:lineRule="auto"/>
              <w:ind w:left="824"/>
            </w:pPr>
            <w:r>
              <w:rPr>
                <w:spacing w:val="-4"/>
              </w:rPr>
              <w:t>IⅢ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13" w:line="157" w:lineRule="auto"/>
              <w:ind w:left="821"/>
            </w:pPr>
            <w:r>
              <w:rPr>
                <w:spacing w:val="-2"/>
              </w:rPr>
              <w:t>428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13" w:line="157" w:lineRule="auto"/>
              <w:ind w:left="834"/>
            </w:pPr>
            <w:r>
              <w:rPr>
                <w:spacing w:val="-4"/>
              </w:rPr>
              <w:t>306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112" w:line="158" w:lineRule="auto"/>
              <w:ind w:left="825"/>
            </w:pPr>
            <w:r>
              <w:rPr>
                <w:spacing w:val="-6"/>
              </w:rPr>
              <w:t>120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112" w:line="158" w:lineRule="auto"/>
              <w:ind w:left="1246"/>
            </w:pPr>
            <w:r>
              <w:rPr>
                <w:spacing w:val="-6"/>
              </w:rPr>
              <w:t>120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112" w:line="158" w:lineRule="auto"/>
              <w:ind w:left="1248"/>
            </w:pPr>
            <w:r>
              <w:rPr>
                <w:spacing w:val="-3"/>
              </w:rPr>
              <w:t>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023" w:type="dxa"/>
            <w:vAlign w:val="top"/>
          </w:tcPr>
          <w:p>
            <w:pPr>
              <w:pStyle w:val="6"/>
              <w:spacing w:before="105" w:line="195" w:lineRule="exact"/>
              <w:ind w:left="884"/>
            </w:pPr>
            <w:r>
              <w:rPr>
                <w:spacing w:val="-6"/>
                <w:position w:val="-2"/>
              </w:rPr>
              <w:t>IV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04" w:line="157" w:lineRule="auto"/>
              <w:ind w:left="821"/>
            </w:pPr>
            <w:r>
              <w:rPr>
                <w:spacing w:val="-3"/>
              </w:rPr>
              <w:t>267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03" w:line="158" w:lineRule="auto"/>
              <w:ind w:left="834"/>
            </w:pPr>
            <w:r>
              <w:rPr>
                <w:spacing w:val="-3"/>
              </w:rPr>
              <w:t>218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50" w:line="200" w:lineRule="auto"/>
              <w:ind w:left="945"/>
            </w:pPr>
            <w:r>
              <w:t>/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50" w:line="200" w:lineRule="auto"/>
              <w:ind w:left="1356"/>
            </w:pPr>
            <w:r>
              <w:t>/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103" w:line="158" w:lineRule="auto"/>
              <w:ind w:left="1248"/>
            </w:pPr>
            <w:r>
              <w:rPr>
                <w:spacing w:val="-6"/>
              </w:rPr>
              <w:t>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789" w:type="dxa"/>
            <w:gridSpan w:val="6"/>
            <w:vAlign w:val="top"/>
          </w:tcPr>
          <w:p>
            <w:pPr>
              <w:pStyle w:val="6"/>
              <w:spacing w:before="199" w:line="218" w:lineRule="auto"/>
              <w:ind w:left="5788"/>
            </w:pPr>
            <w:r>
              <w:rPr>
                <w:b/>
                <w:bCs/>
                <w:spacing w:val="44"/>
              </w:rPr>
              <w:t>滦源镇基准地价表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23" w:type="dxa"/>
            <w:vAlign w:val="top"/>
          </w:tcPr>
          <w:p>
            <w:pPr>
              <w:pStyle w:val="6"/>
              <w:spacing w:before="76" w:line="220" w:lineRule="auto"/>
              <w:ind w:left="545"/>
            </w:pPr>
            <w:r>
              <w:rPr>
                <w:spacing w:val="4"/>
              </w:rPr>
              <w:t>用途级别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36" w:line="330" w:lineRule="exact"/>
              <w:ind w:left="541"/>
            </w:pPr>
            <w:r>
              <w:rPr>
                <w:spacing w:val="2"/>
                <w:position w:val="7"/>
              </w:rPr>
              <w:t>商服用地</w:t>
            </w:r>
          </w:p>
          <w:p>
            <w:pPr>
              <w:pStyle w:val="6"/>
              <w:spacing w:before="1" w:line="194" w:lineRule="auto"/>
              <w:ind w:left="541"/>
            </w:pPr>
            <w:r>
              <w:rPr>
                <w:spacing w:val="27"/>
              </w:rPr>
              <w:t>(元/m²)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67"/>
              <w:ind w:left="543"/>
            </w:pPr>
            <w:r>
              <w:rPr>
                <w:spacing w:val="-2"/>
              </w:rPr>
              <w:t>住宅用地</w:t>
            </w:r>
          </w:p>
          <w:p>
            <w:pPr>
              <w:pStyle w:val="6"/>
              <w:spacing w:before="1" w:line="194" w:lineRule="auto"/>
              <w:ind w:left="543"/>
            </w:pPr>
            <w:r>
              <w:rPr>
                <w:spacing w:val="27"/>
              </w:rPr>
              <w:t>(元/m²)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57" w:line="309" w:lineRule="exact"/>
              <w:ind w:left="545"/>
            </w:pPr>
            <w:r>
              <w:rPr>
                <w:spacing w:val="2"/>
                <w:position w:val="5"/>
              </w:rPr>
              <w:t>工业用地</w:t>
            </w:r>
          </w:p>
          <w:p>
            <w:pPr>
              <w:pStyle w:val="6"/>
              <w:spacing w:before="1" w:line="194" w:lineRule="auto"/>
              <w:ind w:left="545"/>
            </w:pPr>
            <w:r>
              <w:rPr>
                <w:spacing w:val="27"/>
              </w:rPr>
              <w:t>(元/m²)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55" w:line="219" w:lineRule="auto"/>
              <w:ind w:left="326"/>
            </w:pPr>
            <w:r>
              <w:t>公共服务项目用地I类</w:t>
            </w:r>
          </w:p>
          <w:p>
            <w:pPr>
              <w:pStyle w:val="6"/>
              <w:spacing w:before="47" w:line="187" w:lineRule="auto"/>
              <w:ind w:left="956"/>
            </w:pPr>
            <w:r>
              <w:rPr>
                <w:spacing w:val="27"/>
              </w:rPr>
              <w:t>(元/m²)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35" w:line="219" w:lineRule="auto"/>
              <w:ind w:left="268"/>
            </w:pPr>
            <w:r>
              <w:t>公共服务项目用地Ⅱ类</w:t>
            </w:r>
          </w:p>
          <w:p>
            <w:pPr>
              <w:pStyle w:val="6"/>
              <w:spacing w:before="67" w:line="187" w:lineRule="auto"/>
              <w:ind w:left="958"/>
            </w:pPr>
            <w:r>
              <w:rPr>
                <w:spacing w:val="27"/>
              </w:rPr>
              <w:t>(元/m²)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023" w:type="dxa"/>
            <w:vAlign w:val="top"/>
          </w:tcPr>
          <w:p>
            <w:pPr>
              <w:pStyle w:val="6"/>
              <w:spacing w:before="107" w:line="192" w:lineRule="exact"/>
              <w:ind w:left="944"/>
            </w:pPr>
            <w:r>
              <w:rPr>
                <w:position w:val="-2"/>
              </w:rPr>
              <w:t>I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04" w:line="157" w:lineRule="auto"/>
              <w:ind w:left="821"/>
            </w:pPr>
            <w:r>
              <w:rPr>
                <w:spacing w:val="-6"/>
              </w:rPr>
              <w:t>165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04" w:line="157" w:lineRule="auto"/>
              <w:ind w:left="834"/>
            </w:pPr>
            <w:r>
              <w:rPr>
                <w:spacing w:val="-6"/>
              </w:rPr>
              <w:t>125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105" w:line="195" w:lineRule="exact"/>
              <w:ind w:left="885"/>
            </w:pPr>
            <w:r>
              <w:rPr>
                <w:spacing w:val="-3"/>
                <w:position w:val="-2"/>
              </w:rPr>
              <w:t>93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105" w:line="195" w:lineRule="exact"/>
              <w:ind w:left="1306"/>
            </w:pPr>
            <w:r>
              <w:rPr>
                <w:spacing w:val="-3"/>
                <w:position w:val="-2"/>
              </w:rPr>
              <w:t>93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104" w:line="157" w:lineRule="auto"/>
              <w:ind w:left="1248"/>
            </w:pPr>
            <w:r>
              <w:rPr>
                <w:spacing w:val="-6"/>
              </w:rPr>
              <w:t>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023" w:type="dxa"/>
            <w:vAlign w:val="top"/>
          </w:tcPr>
          <w:p>
            <w:pPr>
              <w:pStyle w:val="6"/>
              <w:spacing w:before="65" w:line="188" w:lineRule="auto"/>
              <w:ind w:left="884"/>
            </w:pPr>
            <w:r>
              <w:t>Ⅱ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04" w:line="157" w:lineRule="auto"/>
              <w:ind w:left="821"/>
            </w:pPr>
            <w:r>
              <w:rPr>
                <w:spacing w:val="-6"/>
              </w:rPr>
              <w:t>125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04" w:line="157" w:lineRule="auto"/>
              <w:ind w:left="834"/>
            </w:pPr>
            <w:r>
              <w:rPr>
                <w:spacing w:val="-6"/>
              </w:rPr>
              <w:t>110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105" w:line="195" w:lineRule="exact"/>
              <w:ind w:left="885"/>
            </w:pPr>
            <w:r>
              <w:rPr>
                <w:spacing w:val="-4"/>
                <w:position w:val="-2"/>
              </w:rPr>
              <w:t>76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105" w:line="195" w:lineRule="exact"/>
              <w:ind w:left="1306"/>
            </w:pPr>
            <w:r>
              <w:rPr>
                <w:spacing w:val="-4"/>
                <w:position w:val="-2"/>
              </w:rPr>
              <w:t>76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105" w:line="195" w:lineRule="exact"/>
              <w:ind w:left="1308"/>
            </w:pPr>
            <w:r>
              <w:rPr>
                <w:spacing w:val="-3"/>
                <w:position w:val="-2"/>
              </w:rPr>
              <w:t>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789" w:type="dxa"/>
            <w:gridSpan w:val="6"/>
            <w:vAlign w:val="top"/>
          </w:tcPr>
          <w:p>
            <w:pPr>
              <w:pStyle w:val="6"/>
              <w:spacing w:before="211" w:line="218" w:lineRule="auto"/>
              <w:ind w:left="5628"/>
            </w:pPr>
            <w:r>
              <w:rPr>
                <w:b/>
                <w:bCs/>
                <w:spacing w:val="48"/>
              </w:rPr>
              <w:t>大北沟镇基准地价表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23" w:type="dxa"/>
            <w:vAlign w:val="top"/>
          </w:tcPr>
          <w:p>
            <w:pPr>
              <w:pStyle w:val="6"/>
              <w:spacing w:before="68" w:line="220" w:lineRule="auto"/>
              <w:ind w:left="545"/>
            </w:pPr>
            <w:r>
              <w:rPr>
                <w:spacing w:val="4"/>
              </w:rPr>
              <w:t>用途级别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28" w:line="350" w:lineRule="exact"/>
              <w:ind w:left="541"/>
            </w:pPr>
            <w:r>
              <w:rPr>
                <w:spacing w:val="2"/>
                <w:position w:val="8"/>
              </w:rPr>
              <w:t>商服用地</w:t>
            </w:r>
          </w:p>
          <w:p>
            <w:pPr>
              <w:pStyle w:val="6"/>
              <w:spacing w:line="185" w:lineRule="auto"/>
              <w:ind w:left="541"/>
            </w:pPr>
            <w:r>
              <w:rPr>
                <w:spacing w:val="27"/>
              </w:rPr>
              <w:t>(元/m²)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9" w:line="339" w:lineRule="exact"/>
              <w:ind w:left="543"/>
            </w:pPr>
            <w:r>
              <w:rPr>
                <w:spacing w:val="-2"/>
                <w:position w:val="7"/>
              </w:rPr>
              <w:t>住宅用地</w:t>
            </w:r>
          </w:p>
          <w:p>
            <w:pPr>
              <w:pStyle w:val="6"/>
              <w:spacing w:line="201" w:lineRule="auto"/>
              <w:ind w:left="543"/>
            </w:pPr>
            <w:r>
              <w:rPr>
                <w:spacing w:val="27"/>
              </w:rPr>
              <w:t>(元/m²)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69" w:line="309" w:lineRule="exact"/>
              <w:ind w:left="545"/>
            </w:pPr>
            <w:r>
              <w:rPr>
                <w:spacing w:val="2"/>
                <w:position w:val="5"/>
              </w:rPr>
              <w:t>工业用地</w:t>
            </w:r>
          </w:p>
          <w:p>
            <w:pPr>
              <w:pStyle w:val="6"/>
              <w:spacing w:line="185" w:lineRule="auto"/>
              <w:ind w:left="545"/>
            </w:pPr>
            <w:r>
              <w:rPr>
                <w:spacing w:val="27"/>
              </w:rPr>
              <w:t>(元/m²)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47" w:line="219" w:lineRule="auto"/>
              <w:ind w:left="326"/>
            </w:pPr>
            <w:r>
              <w:t>公共服务项目用地I类</w:t>
            </w:r>
          </w:p>
          <w:p>
            <w:pPr>
              <w:pStyle w:val="6"/>
              <w:spacing w:before="48" w:line="193" w:lineRule="auto"/>
              <w:ind w:left="956"/>
            </w:pPr>
            <w:r>
              <w:rPr>
                <w:spacing w:val="27"/>
              </w:rPr>
              <w:t>(元/m²)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57" w:line="219" w:lineRule="auto"/>
              <w:ind w:left="268"/>
            </w:pPr>
            <w:r>
              <w:t>公共服务项目用地Ⅱ类</w:t>
            </w:r>
          </w:p>
          <w:p>
            <w:pPr>
              <w:pStyle w:val="6"/>
              <w:spacing w:before="28" w:line="201" w:lineRule="auto"/>
              <w:ind w:left="958"/>
            </w:pPr>
            <w:r>
              <w:rPr>
                <w:spacing w:val="27"/>
              </w:rPr>
              <w:t>(元/m²)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023" w:type="dxa"/>
            <w:vAlign w:val="top"/>
          </w:tcPr>
          <w:p>
            <w:pPr>
              <w:pStyle w:val="6"/>
              <w:spacing w:before="139" w:line="168" w:lineRule="auto"/>
              <w:ind w:left="944"/>
            </w:pPr>
            <w:r>
              <w:t>I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37" w:line="170" w:lineRule="auto"/>
              <w:ind w:left="821"/>
            </w:pPr>
            <w:r>
              <w:rPr>
                <w:spacing w:val="-6"/>
              </w:rPr>
              <w:t>140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37" w:line="170" w:lineRule="auto"/>
              <w:ind w:left="834"/>
            </w:pPr>
            <w:r>
              <w:rPr>
                <w:spacing w:val="-6"/>
              </w:rPr>
              <w:t>113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137" w:line="170" w:lineRule="auto"/>
              <w:ind w:left="885"/>
            </w:pPr>
            <w:r>
              <w:rPr>
                <w:spacing w:val="-3"/>
              </w:rPr>
              <w:t>91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137" w:line="170" w:lineRule="auto"/>
              <w:ind w:left="1306"/>
            </w:pPr>
            <w:r>
              <w:rPr>
                <w:spacing w:val="-3"/>
              </w:rPr>
              <w:t>91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137" w:line="170" w:lineRule="auto"/>
              <w:ind w:left="1248"/>
            </w:pPr>
            <w:r>
              <w:rPr>
                <w:spacing w:val="-6"/>
              </w:rPr>
              <w:t>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23" w:type="dxa"/>
            <w:vAlign w:val="top"/>
          </w:tcPr>
          <w:p>
            <w:pPr>
              <w:pStyle w:val="6"/>
              <w:spacing w:before="110" w:line="195" w:lineRule="exact"/>
              <w:ind w:left="884"/>
            </w:pPr>
            <w:r>
              <w:rPr>
                <w:spacing w:val="-6"/>
                <w:position w:val="-2"/>
              </w:rPr>
              <w:t>II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08" w:line="158" w:lineRule="auto"/>
              <w:ind w:left="821"/>
            </w:pPr>
            <w:r>
              <w:rPr>
                <w:spacing w:val="-6"/>
              </w:rPr>
              <w:t>104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09" w:line="157" w:lineRule="auto"/>
              <w:ind w:left="893"/>
            </w:pPr>
            <w:r>
              <w:rPr>
                <w:spacing w:val="-3"/>
              </w:rPr>
              <w:t>97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110" w:line="195" w:lineRule="exact"/>
              <w:ind w:left="885"/>
            </w:pPr>
            <w:r>
              <w:rPr>
                <w:spacing w:val="-4"/>
                <w:position w:val="-2"/>
              </w:rPr>
              <w:t>75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110" w:line="195" w:lineRule="exact"/>
              <w:ind w:left="1306"/>
            </w:pPr>
            <w:r>
              <w:rPr>
                <w:spacing w:val="-4"/>
                <w:position w:val="-2"/>
              </w:rPr>
              <w:t>75</w:t>
            </w:r>
          </w:p>
        </w:tc>
        <w:tc>
          <w:tcPr>
            <w:tcW w:w="2853" w:type="dxa"/>
            <w:vAlign w:val="top"/>
          </w:tcPr>
          <w:p>
            <w:pPr>
              <w:pStyle w:val="6"/>
              <w:spacing w:before="109" w:line="157" w:lineRule="auto"/>
              <w:ind w:left="1308"/>
            </w:pPr>
            <w:r>
              <w:rPr>
                <w:spacing w:val="-3"/>
              </w:rPr>
              <w:t>87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0" w:h="11900"/>
          <w:pgMar w:top="1011" w:right="1724" w:bottom="1120" w:left="1305" w:header="0" w:footer="822" w:gutter="0"/>
          <w:cols w:space="720" w:num="1"/>
        </w:sectPr>
      </w:pPr>
    </w:p>
    <w:p>
      <w:pPr>
        <w:spacing w:before="25"/>
      </w:pPr>
    </w:p>
    <w:p>
      <w:pPr>
        <w:spacing w:before="25"/>
      </w:pPr>
    </w:p>
    <w:tbl>
      <w:tblPr>
        <w:tblStyle w:val="5"/>
        <w:tblW w:w="13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4"/>
        <w:gridCol w:w="2018"/>
        <w:gridCol w:w="2018"/>
        <w:gridCol w:w="2029"/>
        <w:gridCol w:w="2848"/>
        <w:gridCol w:w="2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10" w:type="dxa"/>
            <w:gridSpan w:val="6"/>
            <w:vAlign w:val="top"/>
          </w:tcPr>
          <w:p>
            <w:pPr>
              <w:pStyle w:val="6"/>
              <w:spacing w:before="199" w:line="218" w:lineRule="auto"/>
              <w:ind w:left="5638"/>
            </w:pPr>
            <w:r>
              <w:rPr>
                <w:b/>
                <w:bCs/>
                <w:spacing w:val="48"/>
              </w:rPr>
              <w:t>西干沟乡基准地价表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24" w:type="dxa"/>
            <w:vAlign w:val="top"/>
          </w:tcPr>
          <w:p>
            <w:pPr>
              <w:pStyle w:val="6"/>
              <w:spacing w:before="82" w:line="220" w:lineRule="auto"/>
              <w:ind w:left="545"/>
            </w:pPr>
            <w:r>
              <w:rPr>
                <w:spacing w:val="4"/>
              </w:rPr>
              <w:t>用途级别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52" w:line="328" w:lineRule="exact"/>
              <w:ind w:left="540"/>
            </w:pPr>
            <w:r>
              <w:rPr>
                <w:spacing w:val="2"/>
                <w:position w:val="7"/>
              </w:rPr>
              <w:t>商服用地</w:t>
            </w:r>
          </w:p>
          <w:p>
            <w:pPr>
              <w:pStyle w:val="6"/>
              <w:spacing w:line="183" w:lineRule="auto"/>
              <w:ind w:left="540"/>
            </w:pPr>
            <w:r>
              <w:rPr>
                <w:spacing w:val="27"/>
              </w:rPr>
              <w:t>(元/m²)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63"/>
              <w:ind w:left="543"/>
            </w:pPr>
            <w:r>
              <w:rPr>
                <w:spacing w:val="-2"/>
              </w:rPr>
              <w:t>住宅用地</w:t>
            </w:r>
          </w:p>
          <w:p>
            <w:pPr>
              <w:pStyle w:val="6"/>
              <w:spacing w:line="198" w:lineRule="auto"/>
              <w:ind w:left="543"/>
            </w:pPr>
            <w:r>
              <w:rPr>
                <w:spacing w:val="27"/>
              </w:rPr>
              <w:t>(元/m²)</w:t>
            </w:r>
          </w:p>
        </w:tc>
        <w:tc>
          <w:tcPr>
            <w:tcW w:w="2029" w:type="dxa"/>
            <w:vAlign w:val="top"/>
          </w:tcPr>
          <w:p>
            <w:pPr>
              <w:pStyle w:val="6"/>
              <w:spacing w:before="63" w:line="317" w:lineRule="exact"/>
              <w:ind w:left="544"/>
            </w:pPr>
            <w:r>
              <w:rPr>
                <w:spacing w:val="2"/>
                <w:position w:val="6"/>
              </w:rPr>
              <w:t>工业用地</w:t>
            </w:r>
          </w:p>
          <w:p>
            <w:pPr>
              <w:pStyle w:val="6"/>
              <w:spacing w:line="183" w:lineRule="auto"/>
              <w:ind w:left="544"/>
            </w:pPr>
            <w:r>
              <w:rPr>
                <w:spacing w:val="27"/>
              </w:rPr>
              <w:t>(元/m²)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51" w:line="219" w:lineRule="auto"/>
              <w:ind w:left="326"/>
            </w:pPr>
            <w:r>
              <w:t>公共服务项目用地I类</w:t>
            </w:r>
          </w:p>
          <w:p>
            <w:pPr>
              <w:pStyle w:val="6"/>
              <w:spacing w:before="57" w:line="182" w:lineRule="auto"/>
              <w:ind w:left="955"/>
            </w:pPr>
            <w:r>
              <w:rPr>
                <w:spacing w:val="27"/>
              </w:rPr>
              <w:t>(元/m²)</w:t>
            </w:r>
          </w:p>
        </w:tc>
        <w:tc>
          <w:tcPr>
            <w:tcW w:w="2873" w:type="dxa"/>
            <w:vAlign w:val="top"/>
          </w:tcPr>
          <w:p>
            <w:pPr>
              <w:pStyle w:val="6"/>
              <w:spacing w:before="51" w:line="219" w:lineRule="auto"/>
              <w:ind w:left="278"/>
            </w:pPr>
            <w:r>
              <w:t>公共服务项目用地Ⅱ类</w:t>
            </w:r>
          </w:p>
          <w:p>
            <w:pPr>
              <w:pStyle w:val="6"/>
              <w:spacing w:before="57" w:line="182" w:lineRule="auto"/>
              <w:ind w:left="968"/>
            </w:pPr>
            <w:r>
              <w:rPr>
                <w:spacing w:val="27"/>
              </w:rPr>
              <w:t>(元/m²)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4" w:type="dxa"/>
            <w:vAlign w:val="top"/>
          </w:tcPr>
          <w:p>
            <w:pPr>
              <w:pStyle w:val="6"/>
              <w:spacing w:before="113" w:line="157" w:lineRule="auto"/>
              <w:ind w:left="945"/>
            </w:pPr>
            <w:r>
              <w:t>I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10" w:line="159" w:lineRule="auto"/>
              <w:ind w:left="820"/>
            </w:pPr>
            <w:r>
              <w:rPr>
                <w:spacing w:val="-6"/>
              </w:rPr>
              <w:t>138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10" w:line="159" w:lineRule="auto"/>
              <w:ind w:left="823"/>
            </w:pPr>
            <w:r>
              <w:rPr>
                <w:spacing w:val="-6"/>
              </w:rPr>
              <w:t>103</w:t>
            </w:r>
          </w:p>
        </w:tc>
        <w:tc>
          <w:tcPr>
            <w:tcW w:w="2029" w:type="dxa"/>
            <w:vAlign w:val="top"/>
          </w:tcPr>
          <w:p>
            <w:pPr>
              <w:pStyle w:val="6"/>
              <w:spacing w:before="112" w:line="158" w:lineRule="auto"/>
              <w:ind w:left="895"/>
            </w:pPr>
            <w:r>
              <w:rPr>
                <w:spacing w:val="-3"/>
              </w:rPr>
              <w:t>90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112" w:line="158" w:lineRule="auto"/>
              <w:ind w:left="1306"/>
            </w:pPr>
            <w:r>
              <w:rPr>
                <w:spacing w:val="-3"/>
              </w:rPr>
              <w:t>90</w:t>
            </w:r>
          </w:p>
        </w:tc>
        <w:tc>
          <w:tcPr>
            <w:tcW w:w="2873" w:type="dxa"/>
            <w:vAlign w:val="top"/>
          </w:tcPr>
          <w:p>
            <w:pPr>
              <w:pStyle w:val="6"/>
              <w:spacing w:before="112" w:line="158" w:lineRule="auto"/>
              <w:ind w:left="1317"/>
            </w:pPr>
            <w:r>
              <w:rPr>
                <w:spacing w:val="-3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24" w:type="dxa"/>
            <w:vAlign w:val="top"/>
          </w:tcPr>
          <w:p>
            <w:pPr>
              <w:pStyle w:val="6"/>
              <w:spacing w:before="63" w:line="189" w:lineRule="auto"/>
              <w:ind w:left="884"/>
            </w:pPr>
            <w:r>
              <w:t>Ⅱ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02" w:line="158" w:lineRule="auto"/>
              <w:ind w:left="820"/>
            </w:pPr>
            <w:r>
              <w:rPr>
                <w:spacing w:val="-6"/>
              </w:rPr>
              <w:t>100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02" w:line="158" w:lineRule="auto"/>
              <w:ind w:left="883"/>
            </w:pPr>
            <w:r>
              <w:rPr>
                <w:spacing w:val="-3"/>
              </w:rPr>
              <w:t>92</w:t>
            </w:r>
          </w:p>
        </w:tc>
        <w:tc>
          <w:tcPr>
            <w:tcW w:w="2029" w:type="dxa"/>
            <w:vAlign w:val="top"/>
          </w:tcPr>
          <w:p>
            <w:pPr>
              <w:pStyle w:val="6"/>
              <w:spacing w:before="102" w:line="158" w:lineRule="auto"/>
              <w:ind w:left="895"/>
            </w:pPr>
            <w:r>
              <w:rPr>
                <w:spacing w:val="-4"/>
              </w:rPr>
              <w:t>74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102" w:line="158" w:lineRule="auto"/>
              <w:ind w:left="1306"/>
            </w:pPr>
            <w:r>
              <w:rPr>
                <w:spacing w:val="-4"/>
              </w:rPr>
              <w:t>74</w:t>
            </w:r>
          </w:p>
        </w:tc>
        <w:tc>
          <w:tcPr>
            <w:tcW w:w="2873" w:type="dxa"/>
            <w:vAlign w:val="top"/>
          </w:tcPr>
          <w:p>
            <w:pPr>
              <w:pStyle w:val="6"/>
              <w:spacing w:before="102" w:line="158" w:lineRule="auto"/>
              <w:ind w:left="1317"/>
            </w:pPr>
            <w:r>
              <w:rPr>
                <w:spacing w:val="-3"/>
              </w:rPr>
              <w:t>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810" w:type="dxa"/>
            <w:gridSpan w:val="6"/>
            <w:vAlign w:val="top"/>
          </w:tcPr>
          <w:p>
            <w:pPr>
              <w:pStyle w:val="6"/>
              <w:spacing w:before="209" w:line="218" w:lineRule="auto"/>
              <w:ind w:left="5648"/>
            </w:pPr>
            <w:r>
              <w:rPr>
                <w:b/>
                <w:bCs/>
                <w:spacing w:val="46"/>
              </w:rPr>
              <w:t>蔡木山乡基准地价表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024" w:type="dxa"/>
            <w:vAlign w:val="top"/>
          </w:tcPr>
          <w:p>
            <w:pPr>
              <w:pStyle w:val="6"/>
              <w:spacing w:before="77" w:line="220" w:lineRule="auto"/>
              <w:ind w:left="545"/>
            </w:pPr>
            <w:r>
              <w:rPr>
                <w:spacing w:val="4"/>
              </w:rPr>
              <w:t>用途级别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27" w:line="330" w:lineRule="exact"/>
              <w:ind w:left="540"/>
            </w:pPr>
            <w:r>
              <w:rPr>
                <w:spacing w:val="2"/>
                <w:position w:val="7"/>
              </w:rPr>
              <w:t>商服用地</w:t>
            </w:r>
          </w:p>
          <w:p>
            <w:pPr>
              <w:pStyle w:val="6"/>
              <w:spacing w:line="194" w:lineRule="auto"/>
              <w:ind w:left="540"/>
            </w:pPr>
            <w:r>
              <w:rPr>
                <w:spacing w:val="27"/>
              </w:rPr>
              <w:t>(元/m²)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58" w:line="224" w:lineRule="auto"/>
              <w:ind w:left="543"/>
            </w:pPr>
            <w:r>
              <w:rPr>
                <w:spacing w:val="-2"/>
              </w:rPr>
              <w:t>住宅用地</w:t>
            </w:r>
          </w:p>
          <w:p>
            <w:pPr>
              <w:pStyle w:val="6"/>
              <w:spacing w:line="210" w:lineRule="auto"/>
              <w:ind w:left="543"/>
            </w:pPr>
            <w:r>
              <w:rPr>
                <w:spacing w:val="27"/>
              </w:rPr>
              <w:t>(元/m²)</w:t>
            </w:r>
          </w:p>
        </w:tc>
        <w:tc>
          <w:tcPr>
            <w:tcW w:w="2029" w:type="dxa"/>
            <w:vAlign w:val="top"/>
          </w:tcPr>
          <w:p>
            <w:pPr>
              <w:pStyle w:val="6"/>
              <w:spacing w:before="68" w:line="232" w:lineRule="auto"/>
              <w:ind w:left="544"/>
            </w:pPr>
            <w:r>
              <w:rPr>
                <w:spacing w:val="2"/>
              </w:rPr>
              <w:t>工业用地</w:t>
            </w:r>
          </w:p>
          <w:p>
            <w:pPr>
              <w:pStyle w:val="6"/>
              <w:spacing w:line="194" w:lineRule="auto"/>
              <w:ind w:left="544"/>
            </w:pPr>
            <w:r>
              <w:rPr>
                <w:spacing w:val="27"/>
              </w:rPr>
              <w:t>(元/m²)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36" w:line="219" w:lineRule="auto"/>
              <w:ind w:left="326"/>
            </w:pPr>
            <w:r>
              <w:t>公共服务项目用地I类</w:t>
            </w:r>
          </w:p>
          <w:p>
            <w:pPr>
              <w:pStyle w:val="6"/>
              <w:spacing w:before="27" w:line="210" w:lineRule="auto"/>
              <w:ind w:left="955"/>
            </w:pPr>
            <w:r>
              <w:rPr>
                <w:spacing w:val="27"/>
              </w:rPr>
              <w:t>(元/m²)</w:t>
            </w:r>
          </w:p>
        </w:tc>
        <w:tc>
          <w:tcPr>
            <w:tcW w:w="2873" w:type="dxa"/>
            <w:vAlign w:val="top"/>
          </w:tcPr>
          <w:p>
            <w:pPr>
              <w:pStyle w:val="6"/>
              <w:spacing w:before="26" w:line="219" w:lineRule="auto"/>
              <w:ind w:left="278"/>
            </w:pPr>
            <w:r>
              <w:t>公共服务项目用地Ⅱ类</w:t>
            </w:r>
          </w:p>
          <w:p>
            <w:pPr>
              <w:pStyle w:val="6"/>
              <w:spacing w:before="77" w:line="178" w:lineRule="auto"/>
              <w:ind w:left="968"/>
            </w:pPr>
            <w:r>
              <w:rPr>
                <w:spacing w:val="27"/>
              </w:rPr>
              <w:t>(元/m²)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024" w:type="dxa"/>
            <w:vAlign w:val="top"/>
          </w:tcPr>
          <w:p>
            <w:pPr>
              <w:pStyle w:val="6"/>
              <w:spacing w:before="108" w:line="191" w:lineRule="exact"/>
              <w:ind w:left="945"/>
            </w:pPr>
            <w:r>
              <w:rPr>
                <w:position w:val="-2"/>
              </w:rPr>
              <w:t>I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05" w:line="194" w:lineRule="exact"/>
              <w:ind w:left="820"/>
            </w:pPr>
            <w:r>
              <w:rPr>
                <w:spacing w:val="-6"/>
                <w:position w:val="-2"/>
              </w:rPr>
              <w:t>129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05" w:line="194" w:lineRule="exact"/>
              <w:ind w:left="823"/>
            </w:pPr>
            <w:r>
              <w:rPr>
                <w:spacing w:val="-6"/>
                <w:position w:val="-2"/>
              </w:rPr>
              <w:t>104</w:t>
            </w:r>
          </w:p>
        </w:tc>
        <w:tc>
          <w:tcPr>
            <w:tcW w:w="2029" w:type="dxa"/>
            <w:vAlign w:val="top"/>
          </w:tcPr>
          <w:p>
            <w:pPr>
              <w:pStyle w:val="6"/>
              <w:spacing w:before="106" w:line="193" w:lineRule="exact"/>
              <w:ind w:left="895"/>
            </w:pPr>
            <w:r>
              <w:rPr>
                <w:spacing w:val="-3"/>
                <w:position w:val="-2"/>
              </w:rPr>
              <w:t>90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106" w:line="193" w:lineRule="exact"/>
              <w:ind w:left="1306"/>
            </w:pPr>
            <w:r>
              <w:rPr>
                <w:spacing w:val="-3"/>
                <w:position w:val="-2"/>
              </w:rPr>
              <w:t>90</w:t>
            </w:r>
          </w:p>
        </w:tc>
        <w:tc>
          <w:tcPr>
            <w:tcW w:w="2873" w:type="dxa"/>
            <w:vAlign w:val="top"/>
          </w:tcPr>
          <w:p>
            <w:pPr>
              <w:pStyle w:val="6"/>
              <w:spacing w:before="106" w:line="193" w:lineRule="exact"/>
              <w:ind w:left="1317"/>
            </w:pPr>
            <w:r>
              <w:rPr>
                <w:spacing w:val="-3"/>
                <w:position w:val="-2"/>
              </w:rPr>
              <w:t>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024" w:type="dxa"/>
            <w:vAlign w:val="top"/>
          </w:tcPr>
          <w:p>
            <w:pPr>
              <w:pStyle w:val="6"/>
              <w:spacing w:before="109" w:line="195" w:lineRule="exact"/>
              <w:ind w:left="945"/>
            </w:pPr>
            <w:r>
              <w:rPr>
                <w:position w:val="-2"/>
              </w:rPr>
              <w:t>I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07" w:line="158" w:lineRule="auto"/>
              <w:ind w:left="820"/>
            </w:pPr>
            <w:r>
              <w:rPr>
                <w:spacing w:val="-6"/>
              </w:rPr>
              <w:t>101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08" w:line="157" w:lineRule="auto"/>
              <w:ind w:left="883"/>
            </w:pPr>
            <w:r>
              <w:rPr>
                <w:spacing w:val="-3"/>
              </w:rPr>
              <w:t>93</w:t>
            </w:r>
          </w:p>
        </w:tc>
        <w:tc>
          <w:tcPr>
            <w:tcW w:w="2029" w:type="dxa"/>
            <w:vAlign w:val="top"/>
          </w:tcPr>
          <w:p>
            <w:pPr>
              <w:pStyle w:val="6"/>
              <w:spacing w:before="108" w:line="157" w:lineRule="auto"/>
              <w:ind w:left="895"/>
            </w:pPr>
            <w:r>
              <w:rPr>
                <w:spacing w:val="-4"/>
              </w:rPr>
              <w:t>74</w:t>
            </w:r>
          </w:p>
        </w:tc>
        <w:tc>
          <w:tcPr>
            <w:tcW w:w="2848" w:type="dxa"/>
            <w:vAlign w:val="top"/>
          </w:tcPr>
          <w:p>
            <w:pPr>
              <w:pStyle w:val="6"/>
              <w:spacing w:before="108" w:line="157" w:lineRule="auto"/>
              <w:ind w:left="1306"/>
            </w:pPr>
            <w:r>
              <w:rPr>
                <w:spacing w:val="-4"/>
              </w:rPr>
              <w:t>74</w:t>
            </w:r>
          </w:p>
        </w:tc>
        <w:tc>
          <w:tcPr>
            <w:tcW w:w="2873" w:type="dxa"/>
            <w:vAlign w:val="top"/>
          </w:tcPr>
          <w:p>
            <w:pPr>
              <w:pStyle w:val="6"/>
              <w:spacing w:before="108" w:line="157" w:lineRule="auto"/>
              <w:ind w:left="1317"/>
            </w:pPr>
            <w:r>
              <w:rPr>
                <w:spacing w:val="-3"/>
              </w:rPr>
              <w:t>84</w:t>
            </w:r>
          </w:p>
        </w:tc>
      </w:tr>
    </w:tbl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8" w:line="183" w:lineRule="auto"/>
        <w:ind w:left="130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—3—</w:t>
      </w:r>
    </w:p>
    <w:sectPr>
      <w:footerReference r:id="rId6" w:type="default"/>
      <w:pgSz w:w="16830" w:h="11900"/>
      <w:pgMar w:top="1011" w:right="1694" w:bottom="400" w:left="13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right="40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2"/>
        <w:sz w:val="30"/>
        <w:szCs w:val="30"/>
      </w:rPr>
      <w:t>—2—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M0ODUwOTZiYjBkODZhM2U3NWRiNzk2MmMzOTgzZTAifQ=="/>
  </w:docVars>
  <w:rsids>
    <w:rsidRoot w:val="00000000"/>
    <w:rsid w:val="21B21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2024-03-20T15:47:00Z</dcterms:created>
  <dc:creator>Lenovo</dc:creator>
  <cp:lastModifiedBy>佳佳是晚点王</cp:lastModifiedBy>
  <dcterms:modified xsi:type="dcterms:W3CDTF">2024-03-20T07:51:56Z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2024-03-20T15:47:58Z</vt:filetime>
  </property>
  <property fmtid="{D5CDD505-2E9C-101B-9397-08002B2CF9AE}" pid="4" name="UsrData">
    <vt:lpwstr>65fa94a88a3849001f871614wl</vt:lpwstr>
  </property>
  <property fmtid="{D5CDD505-2E9C-101B-9397-08002B2CF9AE}" pid="5" name="KSOProductBuildVer">
    <vt:lpwstr>2052-12.1.0.16388</vt:lpwstr>
  </property>
  <property fmtid="{D5CDD505-2E9C-101B-9397-08002B2CF9AE}" pid="6" name="ICV">
    <vt:lpwstr>F7D14777C03A4153BC8FB218DCEE14BE_13</vt:lpwstr>
  </property>
</Properties>
</file>